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A4" w:rsidRDefault="00574BA4" w:rsidP="00574B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erif" w:hAnsi="PT Serif" w:cs="Andalus"/>
          <w:color w:val="363636"/>
          <w:sz w:val="28"/>
          <w:szCs w:val="28"/>
        </w:rPr>
      </w:pPr>
    </w:p>
    <w:p w:rsidR="00574BA4" w:rsidRPr="00574BA4" w:rsidRDefault="00574BA4" w:rsidP="00574BA4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7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 Жилищный кодекс Р</w:t>
      </w:r>
      <w:r w:rsidR="00D23E4D" w:rsidRPr="006F0D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оссийской </w:t>
      </w:r>
      <w:r w:rsidRPr="0057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Ф</w:t>
      </w:r>
      <w:r w:rsidR="005E0C46" w:rsidRPr="006F0D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едерации</w:t>
      </w:r>
      <w:r w:rsidRPr="0057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внесены поправки в части управления </w:t>
      </w:r>
      <w:r w:rsidR="00D23E4D" w:rsidRPr="006F0D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многоквартирными домами</w:t>
      </w:r>
      <w:r w:rsidRPr="0057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, находящимися в государственной или муниципальной собственности</w:t>
      </w:r>
      <w:r w:rsidR="00C463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p w:rsidR="00574BA4" w:rsidRDefault="00574BA4" w:rsidP="00574B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erif" w:hAnsi="PT Serif" w:cs="Andalus"/>
          <w:color w:val="363636"/>
          <w:sz w:val="28"/>
          <w:szCs w:val="28"/>
        </w:rPr>
      </w:pPr>
    </w:p>
    <w:p w:rsidR="00574BA4" w:rsidRDefault="00574BA4" w:rsidP="00574B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erif" w:hAnsi="PT Serif" w:cs="Andalus"/>
          <w:color w:val="363636"/>
          <w:sz w:val="28"/>
          <w:szCs w:val="28"/>
        </w:rPr>
      </w:pPr>
    </w:p>
    <w:p w:rsidR="00574BA4" w:rsidRPr="006F0D4D" w:rsidRDefault="00574BA4" w:rsidP="006F0D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mirrorIndents/>
        <w:jc w:val="both"/>
        <w:textAlignment w:val="baseline"/>
        <w:rPr>
          <w:color w:val="363636"/>
          <w:sz w:val="28"/>
          <w:szCs w:val="28"/>
        </w:rPr>
      </w:pPr>
      <w:r w:rsidRPr="006F0D4D">
        <w:rPr>
          <w:color w:val="363636"/>
          <w:sz w:val="28"/>
          <w:szCs w:val="28"/>
        </w:rPr>
        <w:t xml:space="preserve">Изменения, внесенные Федеральным законом от 28 января 2020 г. </w:t>
      </w:r>
      <w:r w:rsidR="00C46307" w:rsidRPr="006F0D4D">
        <w:rPr>
          <w:color w:val="363636"/>
          <w:sz w:val="28"/>
          <w:szCs w:val="28"/>
        </w:rPr>
        <w:t xml:space="preserve">                </w:t>
      </w:r>
      <w:r w:rsidRPr="006F0D4D">
        <w:rPr>
          <w:color w:val="363636"/>
          <w:sz w:val="28"/>
          <w:szCs w:val="28"/>
        </w:rPr>
        <w:t>№ 4-ФЗ в Жилищный кодекс РФ, призваны усовершенствовать правовое регулирование правоотношений в сфере управления многоквартирными домами</w:t>
      </w:r>
      <w:r w:rsidR="00C46307" w:rsidRPr="006F0D4D">
        <w:rPr>
          <w:color w:val="363636"/>
          <w:sz w:val="28"/>
          <w:szCs w:val="28"/>
        </w:rPr>
        <w:t xml:space="preserve"> (далее</w:t>
      </w:r>
      <w:r w:rsidR="006F0D4D" w:rsidRPr="006F0D4D">
        <w:rPr>
          <w:color w:val="363636"/>
          <w:sz w:val="28"/>
          <w:szCs w:val="28"/>
        </w:rPr>
        <w:t xml:space="preserve"> </w:t>
      </w:r>
      <w:r w:rsidR="00C46307" w:rsidRPr="006F0D4D">
        <w:rPr>
          <w:color w:val="363636"/>
          <w:sz w:val="28"/>
          <w:szCs w:val="28"/>
        </w:rPr>
        <w:t>-</w:t>
      </w:r>
      <w:r w:rsidR="006F0D4D" w:rsidRPr="006F0D4D">
        <w:rPr>
          <w:color w:val="363636"/>
          <w:sz w:val="28"/>
          <w:szCs w:val="28"/>
        </w:rPr>
        <w:t xml:space="preserve"> </w:t>
      </w:r>
      <w:r w:rsidR="00C46307" w:rsidRPr="006F0D4D">
        <w:rPr>
          <w:color w:val="363636"/>
          <w:sz w:val="28"/>
          <w:szCs w:val="28"/>
        </w:rPr>
        <w:t>МКД)</w:t>
      </w:r>
      <w:r w:rsidRPr="006F0D4D">
        <w:rPr>
          <w:color w:val="363636"/>
          <w:sz w:val="28"/>
          <w:szCs w:val="28"/>
        </w:rPr>
        <w:t xml:space="preserve">. Так, поправки уточняют положения ст. 163 ЖК РФ, касающиеся управления многоквартирными домами, находящимися в государственной или муниципальной собственности. </w:t>
      </w:r>
      <w:proofErr w:type="gramStart"/>
      <w:r w:rsidRPr="006F0D4D">
        <w:rPr>
          <w:color w:val="363636"/>
          <w:sz w:val="28"/>
          <w:szCs w:val="28"/>
        </w:rPr>
        <w:t xml:space="preserve">Теперь предусматривается, что управление </w:t>
      </w:r>
      <w:r w:rsidR="00C46307" w:rsidRPr="006F0D4D">
        <w:rPr>
          <w:color w:val="363636"/>
          <w:sz w:val="28"/>
          <w:szCs w:val="28"/>
        </w:rPr>
        <w:t>МКД</w:t>
      </w:r>
      <w:r w:rsidRPr="006F0D4D">
        <w:rPr>
          <w:color w:val="363636"/>
          <w:sz w:val="28"/>
          <w:szCs w:val="28"/>
        </w:rPr>
        <w:t xml:space="preserve">, все помещения в котором находятся в собственности РФ, субъекта РФ или муниципального образования, как и домом, в котором доля РФ, субъекта РФ или муниципального образования в праве общей собственности на общее имущество в МКД составляет более чем 50%, будет осуществляться на основании договора управления </w:t>
      </w:r>
      <w:r w:rsidR="00C46307" w:rsidRPr="006F0D4D">
        <w:rPr>
          <w:color w:val="363636"/>
          <w:sz w:val="28"/>
          <w:szCs w:val="28"/>
        </w:rPr>
        <w:t>МКД</w:t>
      </w:r>
      <w:r w:rsidRPr="006F0D4D">
        <w:rPr>
          <w:color w:val="363636"/>
          <w:sz w:val="28"/>
          <w:szCs w:val="28"/>
        </w:rPr>
        <w:t>, заключенного с управляющей компанией.</w:t>
      </w:r>
      <w:proofErr w:type="gramEnd"/>
      <w:r w:rsidRPr="006F0D4D">
        <w:rPr>
          <w:color w:val="363636"/>
          <w:sz w:val="28"/>
          <w:szCs w:val="28"/>
        </w:rPr>
        <w:t xml:space="preserve"> При этом управляющая компания должна быть отобрана по результатам открытого конкурса, проводимого органом местного самоуправления в соответствии с Правилами проведения органом местного самоуправления открытого конкурса по отбору управляющей организации для управления </w:t>
      </w:r>
      <w:r w:rsidR="00C46307" w:rsidRPr="006F0D4D">
        <w:rPr>
          <w:color w:val="363636"/>
          <w:sz w:val="28"/>
          <w:szCs w:val="28"/>
        </w:rPr>
        <w:t>МКД</w:t>
      </w:r>
      <w:r w:rsidRPr="006F0D4D">
        <w:rPr>
          <w:color w:val="363636"/>
          <w:sz w:val="28"/>
          <w:szCs w:val="28"/>
        </w:rPr>
        <w:t>, утвержденными постановлением Правительства РФ от 6 февраля 2006 г. № 75.</w:t>
      </w:r>
    </w:p>
    <w:p w:rsidR="00574BA4" w:rsidRPr="006F0D4D" w:rsidRDefault="00574BA4" w:rsidP="006F0D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mirrorIndents/>
        <w:jc w:val="both"/>
        <w:textAlignment w:val="baseline"/>
        <w:rPr>
          <w:color w:val="363636"/>
          <w:sz w:val="28"/>
          <w:szCs w:val="28"/>
        </w:rPr>
      </w:pPr>
      <w:r w:rsidRPr="006F0D4D">
        <w:rPr>
          <w:color w:val="363636"/>
          <w:sz w:val="28"/>
          <w:szCs w:val="28"/>
        </w:rPr>
        <w:t xml:space="preserve">Заключить договор управления таким </w:t>
      </w:r>
      <w:r w:rsidR="00C46307" w:rsidRPr="006F0D4D">
        <w:rPr>
          <w:color w:val="363636"/>
          <w:sz w:val="28"/>
          <w:szCs w:val="28"/>
        </w:rPr>
        <w:t>МКД</w:t>
      </w:r>
      <w:r w:rsidRPr="006F0D4D">
        <w:rPr>
          <w:color w:val="363636"/>
          <w:sz w:val="28"/>
          <w:szCs w:val="28"/>
        </w:rPr>
        <w:t xml:space="preserve"> без проведения открытого конкурса станет возможным только в случае признания конкурса несостоявшимся. Соответствующее изменение внесено законом в </w:t>
      </w:r>
      <w:proofErr w:type="gramStart"/>
      <w:r w:rsidRPr="006F0D4D">
        <w:rPr>
          <w:color w:val="363636"/>
          <w:sz w:val="28"/>
          <w:szCs w:val="28"/>
        </w:rPr>
        <w:t>ч</w:t>
      </w:r>
      <w:proofErr w:type="gramEnd"/>
      <w:r w:rsidRPr="006F0D4D">
        <w:rPr>
          <w:color w:val="363636"/>
          <w:sz w:val="28"/>
          <w:szCs w:val="28"/>
        </w:rPr>
        <w:t xml:space="preserve">. 8 ст. 161 ЖК РФ. Ожидается, что принятыми изменениями будет обеспечиваться развитие конкурентной среды на рынке управления </w:t>
      </w:r>
      <w:r w:rsidR="006F0D4D" w:rsidRPr="006F0D4D">
        <w:rPr>
          <w:color w:val="363636"/>
          <w:sz w:val="28"/>
          <w:szCs w:val="28"/>
        </w:rPr>
        <w:t>МКД.</w:t>
      </w:r>
    </w:p>
    <w:p w:rsidR="00843DF8" w:rsidRDefault="00843DF8"/>
    <w:sectPr w:rsidR="0084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74BA4"/>
    <w:rsid w:val="00574BA4"/>
    <w:rsid w:val="005E0C46"/>
    <w:rsid w:val="006F0D4D"/>
    <w:rsid w:val="00843DF8"/>
    <w:rsid w:val="00C46307"/>
    <w:rsid w:val="00D2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4B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3</cp:revision>
  <dcterms:created xsi:type="dcterms:W3CDTF">2020-02-20T05:36:00Z</dcterms:created>
  <dcterms:modified xsi:type="dcterms:W3CDTF">2020-02-20T06:21:00Z</dcterms:modified>
</cp:coreProperties>
</file>